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D6FB8A">
                <wp:simplePos x="0" y="0"/>
                <wp:positionH relativeFrom="column">
                  <wp:posOffset>-405765</wp:posOffset>
                </wp:positionH>
                <wp:positionV relativeFrom="paragraph">
                  <wp:posOffset>135890</wp:posOffset>
                </wp:positionV>
                <wp:extent cx="3428365" cy="27146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10.7pt;width:269.9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E76C55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50A67">
        <w:rPr>
          <w:rFonts w:asciiTheme="minorHAnsi" w:hAnsiTheme="minorHAnsi"/>
          <w:sz w:val="24"/>
          <w:szCs w:val="24"/>
        </w:rPr>
        <w:t>08-03-2021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7A71D69E" w14:textId="79BD9191" w:rsidR="00337FA0" w:rsidRPr="005964BF" w:rsidRDefault="005964BF" w:rsidP="005964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4BF">
        <w:rPr>
          <w:rFonts w:ascii="Times New Roman" w:hAnsi="Times New Roman"/>
          <w:b/>
          <w:bCs/>
          <w:sz w:val="24"/>
          <w:szCs w:val="24"/>
        </w:rPr>
        <w:t>Δήλωση Δημάρχου Κω</w:t>
      </w:r>
      <w:r>
        <w:rPr>
          <w:rFonts w:ascii="Times New Roman" w:hAnsi="Times New Roman"/>
          <w:b/>
          <w:bCs/>
          <w:sz w:val="24"/>
          <w:szCs w:val="24"/>
        </w:rPr>
        <w:t xml:space="preserve"> Θεοδόση Νικηταρά</w:t>
      </w:r>
    </w:p>
    <w:p w14:paraId="4A833C36" w14:textId="38586C42" w:rsidR="005964BF" w:rsidRPr="005964BF" w:rsidRDefault="005964BF" w:rsidP="005964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4BF">
        <w:rPr>
          <w:rFonts w:ascii="Times New Roman" w:hAnsi="Times New Roman"/>
          <w:b/>
          <w:bCs/>
          <w:sz w:val="24"/>
          <w:szCs w:val="24"/>
        </w:rPr>
        <w:t>για την 8</w:t>
      </w:r>
      <w:r w:rsidRPr="005964BF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Pr="005964BF">
        <w:rPr>
          <w:rFonts w:ascii="Times New Roman" w:hAnsi="Times New Roman"/>
          <w:b/>
          <w:bCs/>
          <w:sz w:val="24"/>
          <w:szCs w:val="24"/>
        </w:rPr>
        <w:t xml:space="preserve"> Μ</w:t>
      </w:r>
      <w:r w:rsidR="000D477B">
        <w:rPr>
          <w:rFonts w:ascii="Times New Roman" w:hAnsi="Times New Roman"/>
          <w:b/>
          <w:bCs/>
          <w:sz w:val="24"/>
          <w:szCs w:val="24"/>
        </w:rPr>
        <w:t>αρτίου</w:t>
      </w:r>
      <w:r w:rsidRPr="005964BF">
        <w:rPr>
          <w:rFonts w:ascii="Times New Roman" w:hAnsi="Times New Roman"/>
          <w:b/>
          <w:bCs/>
          <w:sz w:val="24"/>
          <w:szCs w:val="24"/>
        </w:rPr>
        <w:t xml:space="preserve"> – Παγκόσμια Ημέρα της Γυναίκας</w:t>
      </w:r>
    </w:p>
    <w:p w14:paraId="3A8CB873" w14:textId="64D6DF68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6929EF" w14:textId="5845A10E" w:rsidR="00183686" w:rsidRDefault="00183686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Τιμούμε σήμερα, 8 Μαρτίου, τις γυναίκες όλου του κόσμου, που αγωνίστηκαν σε δύσκολες συνθήκες και ακόμα δυσκολότερες εποχές, για κοινωνική πρόοδο, για ίσες ευκαιρίες και δικαιώματα, για ένα καλύτερο κόσμο.</w:t>
      </w:r>
    </w:p>
    <w:p w14:paraId="02408429" w14:textId="11DB4AEE" w:rsidR="0053349A" w:rsidRDefault="0053349A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Τις γυναίκες με τις πολλές ιδιότητες, που υπηρετούν πολλαπλούς ρόλους, που βιώνουν διαχωρισμούς και ανισότητες.</w:t>
      </w:r>
    </w:p>
    <w:p w14:paraId="610B9ED1" w14:textId="5CE75D8A" w:rsidR="00180A82" w:rsidRDefault="000D477B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Δυστυχώς, </w:t>
      </w:r>
      <w:r w:rsidR="00180A82">
        <w:rPr>
          <w:rFonts w:ascii="Times New Roman" w:hAnsi="Times New Roman"/>
          <w:sz w:val="24"/>
          <w:szCs w:val="24"/>
        </w:rPr>
        <w:t>παρά τις</w:t>
      </w:r>
      <w:r w:rsidR="0053349A">
        <w:rPr>
          <w:rFonts w:ascii="Times New Roman" w:hAnsi="Times New Roman"/>
          <w:sz w:val="24"/>
          <w:szCs w:val="24"/>
        </w:rPr>
        <w:t xml:space="preserve"> κοινωνικές</w:t>
      </w:r>
      <w:r w:rsidR="00180A82">
        <w:rPr>
          <w:rFonts w:ascii="Times New Roman" w:hAnsi="Times New Roman"/>
          <w:sz w:val="24"/>
          <w:szCs w:val="24"/>
        </w:rPr>
        <w:t xml:space="preserve"> κατακτήσεις </w:t>
      </w:r>
      <w:r w:rsidR="0053349A">
        <w:rPr>
          <w:rFonts w:ascii="Times New Roman" w:hAnsi="Times New Roman"/>
          <w:sz w:val="24"/>
          <w:szCs w:val="24"/>
        </w:rPr>
        <w:t>αυτών των δεκαετιών</w:t>
      </w:r>
      <w:r w:rsidR="00180A82">
        <w:rPr>
          <w:rFonts w:ascii="Times New Roman" w:hAnsi="Times New Roman"/>
          <w:sz w:val="24"/>
          <w:szCs w:val="24"/>
        </w:rPr>
        <w:t>, συνεχίζονται οι διακρίσεις</w:t>
      </w:r>
      <w:r>
        <w:rPr>
          <w:rFonts w:ascii="Times New Roman" w:hAnsi="Times New Roman"/>
          <w:sz w:val="24"/>
          <w:szCs w:val="24"/>
        </w:rPr>
        <w:t xml:space="preserve"> λόγω φύλου</w:t>
      </w:r>
      <w:r w:rsidR="00180A82">
        <w:rPr>
          <w:rFonts w:ascii="Times New Roman" w:hAnsi="Times New Roman"/>
          <w:sz w:val="24"/>
          <w:szCs w:val="24"/>
        </w:rPr>
        <w:t>, η</w:t>
      </w:r>
      <w:r>
        <w:rPr>
          <w:rFonts w:ascii="Times New Roman" w:hAnsi="Times New Roman"/>
          <w:sz w:val="24"/>
          <w:szCs w:val="24"/>
        </w:rPr>
        <w:t xml:space="preserve"> βία κατά των γυναικών, η αναπαραγωγή σεξιστικών προτύπων,</w:t>
      </w:r>
      <w:r w:rsidR="0053349A">
        <w:rPr>
          <w:rFonts w:ascii="Times New Roman" w:hAnsi="Times New Roman"/>
          <w:sz w:val="24"/>
          <w:szCs w:val="24"/>
        </w:rPr>
        <w:t xml:space="preserve"> η</w:t>
      </w:r>
      <w:r w:rsidR="00180A82">
        <w:rPr>
          <w:rFonts w:ascii="Times New Roman" w:hAnsi="Times New Roman"/>
          <w:sz w:val="24"/>
          <w:szCs w:val="24"/>
        </w:rPr>
        <w:t xml:space="preserve"> ανισότητα και η εκμετάλλευση με διάφορους τρόπους</w:t>
      </w:r>
      <w:r>
        <w:rPr>
          <w:rFonts w:ascii="Times New Roman" w:hAnsi="Times New Roman"/>
          <w:sz w:val="24"/>
          <w:szCs w:val="24"/>
        </w:rPr>
        <w:t xml:space="preserve">, </w:t>
      </w:r>
      <w:r w:rsidR="00180A82">
        <w:rPr>
          <w:rFonts w:ascii="Times New Roman" w:hAnsi="Times New Roman"/>
          <w:sz w:val="24"/>
          <w:szCs w:val="24"/>
        </w:rPr>
        <w:t xml:space="preserve">ακόμα και σε χώρες </w:t>
      </w:r>
      <w:r w:rsidR="00D86025">
        <w:rPr>
          <w:rFonts w:ascii="Times New Roman" w:hAnsi="Times New Roman"/>
          <w:sz w:val="24"/>
          <w:szCs w:val="24"/>
        </w:rPr>
        <w:t xml:space="preserve">με </w:t>
      </w:r>
      <w:r w:rsidR="0053349A">
        <w:rPr>
          <w:rFonts w:ascii="Times New Roman" w:hAnsi="Times New Roman"/>
          <w:sz w:val="24"/>
          <w:szCs w:val="24"/>
        </w:rPr>
        <w:t>υψηλό</w:t>
      </w:r>
      <w:r>
        <w:rPr>
          <w:rFonts w:ascii="Times New Roman" w:hAnsi="Times New Roman"/>
          <w:sz w:val="24"/>
          <w:szCs w:val="24"/>
        </w:rPr>
        <w:t xml:space="preserve"> επίπεδο κοινωνικών δικαιωμάτων.</w:t>
      </w:r>
    </w:p>
    <w:p w14:paraId="1052B5D7" w14:textId="387F892B" w:rsidR="000D477B" w:rsidRDefault="000D477B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 χώρα μας</w:t>
      </w:r>
      <w:r w:rsidR="00D860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η οικονομική κρίση της τελευταίας δεκαετίας επιδείνωσε τη θέση της γυναίκας εργαζόμενης, τη θέση της γυναίκας μητέρας, μέσα από την αποδυνάμωση του κοινωνικού κράτους.</w:t>
      </w:r>
      <w:r w:rsidR="0053349A">
        <w:rPr>
          <w:rFonts w:ascii="Times New Roman" w:hAnsi="Times New Roman"/>
          <w:sz w:val="24"/>
          <w:szCs w:val="24"/>
        </w:rPr>
        <w:t xml:space="preserve"> </w:t>
      </w:r>
    </w:p>
    <w:p w14:paraId="051527F1" w14:textId="26E6B0FB" w:rsidR="00D86025" w:rsidRDefault="002C6794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ίδια </w:t>
      </w:r>
      <w:r w:rsidR="0053349A">
        <w:rPr>
          <w:rFonts w:ascii="Times New Roman" w:hAnsi="Times New Roman"/>
          <w:sz w:val="24"/>
          <w:szCs w:val="24"/>
        </w:rPr>
        <w:t xml:space="preserve">προβλήματα, σε συνδυασμό με τις </w:t>
      </w:r>
      <w:r w:rsidR="00D86025">
        <w:rPr>
          <w:rFonts w:ascii="Times New Roman" w:hAnsi="Times New Roman"/>
          <w:sz w:val="24"/>
          <w:szCs w:val="24"/>
        </w:rPr>
        <w:t xml:space="preserve">νέες ανάγκες, </w:t>
      </w:r>
      <w:r w:rsidR="0053349A">
        <w:rPr>
          <w:rFonts w:ascii="Times New Roman" w:hAnsi="Times New Roman"/>
          <w:sz w:val="24"/>
          <w:szCs w:val="24"/>
        </w:rPr>
        <w:t xml:space="preserve">τα πρότυπα και τον τρόπο ζωής, </w:t>
      </w:r>
      <w:r w:rsidR="00D86025">
        <w:rPr>
          <w:rFonts w:ascii="Times New Roman" w:hAnsi="Times New Roman"/>
          <w:sz w:val="24"/>
          <w:szCs w:val="24"/>
        </w:rPr>
        <w:t xml:space="preserve">φέρνουν γυναίκες και άνδρες στην ίδια πλευρά. </w:t>
      </w:r>
    </w:p>
    <w:p w14:paraId="5B2A03DC" w14:textId="07C6E5BB" w:rsidR="00180A82" w:rsidRDefault="00D8602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Μαζί οφείλουν να αγωνιστούν για </w:t>
      </w:r>
      <w:r w:rsidR="00C3714A">
        <w:rPr>
          <w:rFonts w:ascii="Times New Roman" w:hAnsi="Times New Roman"/>
          <w:sz w:val="24"/>
          <w:szCs w:val="24"/>
        </w:rPr>
        <w:t xml:space="preserve">λύσεις σε όλα αυτά και παράλληλα για την αντιμετώπιση </w:t>
      </w:r>
      <w:r>
        <w:rPr>
          <w:rFonts w:ascii="Times New Roman" w:hAnsi="Times New Roman"/>
          <w:sz w:val="24"/>
          <w:szCs w:val="24"/>
        </w:rPr>
        <w:t xml:space="preserve">του δημογραφικού προβλήματος που απειλεί την κοινωνία μας. </w:t>
      </w:r>
    </w:p>
    <w:p w14:paraId="5574C0AA" w14:textId="5078DC7F" w:rsidR="00D86025" w:rsidRDefault="00D8602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ένα κόσμο ισότητας και δικαιοσύνης. </w:t>
      </w:r>
    </w:p>
    <w:p w14:paraId="172AAD6A" w14:textId="77777777" w:rsidR="007B61F0" w:rsidRDefault="0053349A" w:rsidP="00C37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8</w:t>
      </w:r>
      <w:r w:rsidRPr="00180A82"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Μαρτίου, </w:t>
      </w:r>
      <w:r w:rsidR="00D86025">
        <w:rPr>
          <w:rFonts w:ascii="Times New Roman" w:hAnsi="Times New Roman"/>
          <w:sz w:val="24"/>
          <w:szCs w:val="24"/>
        </w:rPr>
        <w:t xml:space="preserve">που </w:t>
      </w:r>
      <w:r>
        <w:rPr>
          <w:rFonts w:ascii="Times New Roman" w:hAnsi="Times New Roman"/>
          <w:sz w:val="24"/>
          <w:szCs w:val="24"/>
        </w:rPr>
        <w:t>εορτάζεται παγκοσμίως, από το 1977 με απόφαση του ΟΗΕ, ως ευκαιρία ανάδειξης των γυναικείων προβλημάτων και δικαιωμάτων</w:t>
      </w:r>
      <w:r w:rsidR="00D86025">
        <w:rPr>
          <w:rFonts w:ascii="Times New Roman" w:hAnsi="Times New Roman"/>
          <w:sz w:val="24"/>
          <w:szCs w:val="24"/>
        </w:rPr>
        <w:t xml:space="preserve">, ας αποτελέσει οδηγό όλων μας, ανδρών και γυναικών, για κοινωνία προόδου, χωρίς διακρίσεις και βία. </w:t>
      </w:r>
    </w:p>
    <w:p w14:paraId="266A78B4" w14:textId="067A26AF" w:rsidR="00C3714A" w:rsidRDefault="00C3714A" w:rsidP="00C371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ένα καλύτερο κόσμο. </w:t>
      </w:r>
    </w:p>
    <w:p w14:paraId="1D9832BC" w14:textId="77777777" w:rsidR="005964BF" w:rsidRDefault="005964BF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30FA" w14:textId="77777777" w:rsidR="007F2393" w:rsidRDefault="007F2393" w:rsidP="005229B1">
      <w:pPr>
        <w:spacing w:after="0" w:line="240" w:lineRule="auto"/>
      </w:pPr>
      <w:r>
        <w:separator/>
      </w:r>
    </w:p>
  </w:endnote>
  <w:endnote w:type="continuationSeparator" w:id="0">
    <w:p w14:paraId="032E4787" w14:textId="77777777" w:rsidR="007F2393" w:rsidRDefault="007F239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9D9E9" w14:textId="77777777" w:rsidR="007F2393" w:rsidRDefault="007F2393" w:rsidP="005229B1">
      <w:pPr>
        <w:spacing w:after="0" w:line="240" w:lineRule="auto"/>
      </w:pPr>
      <w:r>
        <w:separator/>
      </w:r>
    </w:p>
  </w:footnote>
  <w:footnote w:type="continuationSeparator" w:id="0">
    <w:p w14:paraId="6551AF19" w14:textId="77777777" w:rsidR="007F2393" w:rsidRDefault="007F239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D477B"/>
    <w:rsid w:val="000E5E8C"/>
    <w:rsid w:val="000F20C9"/>
    <w:rsid w:val="00112F99"/>
    <w:rsid w:val="00141597"/>
    <w:rsid w:val="00164008"/>
    <w:rsid w:val="0016522D"/>
    <w:rsid w:val="00180A82"/>
    <w:rsid w:val="00183686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1421"/>
    <w:rsid w:val="002B2315"/>
    <w:rsid w:val="002C3512"/>
    <w:rsid w:val="002C6794"/>
    <w:rsid w:val="002D04D2"/>
    <w:rsid w:val="002E77EE"/>
    <w:rsid w:val="00313EFE"/>
    <w:rsid w:val="003210ED"/>
    <w:rsid w:val="003266CA"/>
    <w:rsid w:val="0033096A"/>
    <w:rsid w:val="00336BF9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3349A"/>
    <w:rsid w:val="005715A8"/>
    <w:rsid w:val="00574006"/>
    <w:rsid w:val="005964BF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B61F0"/>
    <w:rsid w:val="007D4CBB"/>
    <w:rsid w:val="007E722F"/>
    <w:rsid w:val="007F2393"/>
    <w:rsid w:val="007F2BF0"/>
    <w:rsid w:val="00840BF1"/>
    <w:rsid w:val="00850A67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3714A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35868"/>
    <w:rsid w:val="00D8602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2B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ADB029-F9E6-4157-907F-F535CBBA2C8B}"/>
</file>

<file path=customXml/itemProps2.xml><?xml version="1.0" encoding="utf-8"?>
<ds:datastoreItem xmlns:ds="http://schemas.openxmlformats.org/officeDocument/2006/customXml" ds:itemID="{F320A2BC-1D3E-448C-8FF4-E6AF959A7DC5}"/>
</file>

<file path=customXml/itemProps3.xml><?xml version="1.0" encoding="utf-8"?>
<ds:datastoreItem xmlns:ds="http://schemas.openxmlformats.org/officeDocument/2006/customXml" ds:itemID="{B0740EB8-F5C7-48C7-AF53-E5A3D98F8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49</cp:revision>
  <cp:lastPrinted>2021-03-08T08:47:00Z</cp:lastPrinted>
  <dcterms:created xsi:type="dcterms:W3CDTF">2021-03-08T06:58:00Z</dcterms:created>
  <dcterms:modified xsi:type="dcterms:W3CDTF">2021-03-08T09:01:00Z</dcterms:modified>
</cp:coreProperties>
</file>